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2EFDAD12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0B6AC7">
        <w:rPr>
          <w:rFonts w:ascii="LM Roman 10" w:hAnsi="LM Roman 10"/>
          <w:sz w:val="20"/>
          <w:szCs w:val="20"/>
          <w:u w:val="single"/>
        </w:rPr>
        <w:t>Mesure du pKa du BBT</w:t>
      </w:r>
    </w:p>
    <w:p w14:paraId="2D21823B" w14:textId="798DE02E" w:rsidR="00A11467" w:rsidRPr="004D5FA7" w:rsidRDefault="00A11467" w:rsidP="00A11467">
      <w:pPr>
        <w:rPr>
          <w:rFonts w:ascii="LM Roman 10" w:hAnsi="LM Roman 10"/>
          <w:sz w:val="20"/>
          <w:szCs w:val="20"/>
        </w:rPr>
      </w:pPr>
    </w:p>
    <w:p w14:paraId="4CD18F1D" w14:textId="32A1D543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3A7122">
        <w:rPr>
          <w:rFonts w:ascii="Cambria Math" w:hAnsi="Cambria Math"/>
          <w:i/>
          <w:sz w:val="20"/>
          <w:szCs w:val="20"/>
        </w:rPr>
        <w:t xml:space="preserve">Cachau </w:t>
      </w:r>
      <w:r w:rsidR="001F3951">
        <w:rPr>
          <w:rFonts w:ascii="Cambria Math" w:hAnsi="Cambria Math"/>
          <w:i/>
          <w:sz w:val="20"/>
          <w:szCs w:val="20"/>
        </w:rPr>
        <w:t>A/B p.132</w:t>
      </w:r>
    </w:p>
    <w:p w14:paraId="13AA739E" w14:textId="1399CF13" w:rsidR="00D54CE4" w:rsidRPr="004D5FA7" w:rsidRDefault="003A7122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à étudier</w:t>
      </w:r>
    </w:p>
    <w:p w14:paraId="33A4394D" w14:textId="4041AAF1" w:rsidR="000B6AC7" w:rsidRPr="000B6AC7" w:rsidRDefault="000B6AC7" w:rsidP="000B6AC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Dissoudre environ 0.1g de BBT dans 10 mL d’éthanol dans une fiole de 100 mL puis compléter jusqu’au trait de jauge avec de l’eau distillée.</w:t>
      </w:r>
    </w:p>
    <w:p w14:paraId="0E7C0C80" w14:textId="27DB8931" w:rsidR="00916F5D" w:rsidRPr="004D5FA7" w:rsidRDefault="00176DAA" w:rsidP="00916F5D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Spectroscopie des solutions à étudier</w:t>
      </w:r>
    </w:p>
    <w:p w14:paraId="3DD47D02" w14:textId="3F7DB28E" w:rsidR="003A7122" w:rsidRDefault="009B0042" w:rsidP="003A712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dans des fioles jaugées 3 solutions de 100 mL. Placer dans chacun de ces fioles 1 mL de la solution de BBT. Dans la première fiole déposer 10 mL de tampon pH 1.0, dans la seconde la même quantité de tampon pH 5.0</w:t>
      </w:r>
      <w:r w:rsidR="006E4EBD">
        <w:rPr>
          <w:rFonts w:ascii="LM Roman 10" w:hAnsi="LM Roman 10"/>
          <w:sz w:val="20"/>
          <w:szCs w:val="20"/>
        </w:rPr>
        <w:t xml:space="preserve"> et dans la dernière la même quantité de pH 7.0.</w:t>
      </w:r>
      <w:r w:rsidR="0066794B">
        <w:rPr>
          <w:rFonts w:ascii="LM Roman 10" w:hAnsi="LM Roman 10"/>
          <w:sz w:val="20"/>
          <w:szCs w:val="20"/>
        </w:rPr>
        <w:t xml:space="preserve"> Compléter ces fioles avec de l’eau distillée.</w:t>
      </w:r>
    </w:p>
    <w:p w14:paraId="5437B672" w14:textId="423A989B" w:rsidR="00BF1BE8" w:rsidRDefault="00BF1BE8" w:rsidP="003A712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Préparer également 3 fioles de « blanc » constitué de 10 mL de chacun tampons et compléter avec de l’eau </w:t>
      </w:r>
      <w:r w:rsidR="004D2F22">
        <w:rPr>
          <w:rFonts w:ascii="LM Roman 10" w:hAnsi="LM Roman 10"/>
          <w:sz w:val="20"/>
          <w:szCs w:val="20"/>
        </w:rPr>
        <w:t>distillée</w:t>
      </w:r>
      <w:r>
        <w:rPr>
          <w:rFonts w:ascii="LM Roman 10" w:hAnsi="LM Roman 10"/>
          <w:sz w:val="20"/>
          <w:szCs w:val="20"/>
        </w:rPr>
        <w:t>.</w:t>
      </w:r>
    </w:p>
    <w:p w14:paraId="5CFD4F71" w14:textId="36E2F6D5" w:rsidR="004D2F22" w:rsidRPr="004D5FA7" w:rsidRDefault="004D2F22" w:rsidP="003A7122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Faire le blanc avec la fiole correspondante et mesurer les spectres </w:t>
      </w:r>
      <w:r w:rsidR="00D22FD2">
        <w:rPr>
          <w:rFonts w:ascii="LM Roman 10" w:hAnsi="LM Roman 10"/>
          <w:sz w:val="20"/>
          <w:szCs w:val="20"/>
        </w:rPr>
        <w:t xml:space="preserve">UV-visible </w:t>
      </w:r>
      <w:r>
        <w:rPr>
          <w:rFonts w:ascii="LM Roman 10" w:hAnsi="LM Roman 10"/>
          <w:sz w:val="20"/>
          <w:szCs w:val="20"/>
        </w:rPr>
        <w:t xml:space="preserve">de </w:t>
      </w:r>
      <w:r w:rsidR="007930B6">
        <w:rPr>
          <w:rFonts w:ascii="LM Roman 10" w:hAnsi="LM Roman 10"/>
          <w:sz w:val="20"/>
          <w:szCs w:val="20"/>
        </w:rPr>
        <w:t>chacune</w:t>
      </w:r>
      <w:r>
        <w:rPr>
          <w:rFonts w:ascii="LM Roman 10" w:hAnsi="LM Roman 10"/>
          <w:sz w:val="20"/>
          <w:szCs w:val="20"/>
        </w:rPr>
        <w:t xml:space="preserve"> des solutions de BBT dans les différents domaines de pH</w:t>
      </w:r>
      <w:r w:rsidR="004358A2">
        <w:rPr>
          <w:rFonts w:ascii="LM Roman 10" w:hAnsi="LM Roman 10"/>
          <w:sz w:val="20"/>
          <w:szCs w:val="20"/>
        </w:rPr>
        <w:t>.</w:t>
      </w:r>
    </w:p>
    <w:p w14:paraId="2F8D0516" w14:textId="77777777" w:rsidR="003A7122" w:rsidRPr="003A7122" w:rsidRDefault="003A7122" w:rsidP="003A7122">
      <w:pPr>
        <w:jc w:val="both"/>
        <w:rPr>
          <w:rFonts w:ascii="LM Roman 10" w:hAnsi="LM Roman 10"/>
          <w:sz w:val="20"/>
          <w:szCs w:val="20"/>
        </w:rPr>
      </w:pPr>
    </w:p>
    <w:p w14:paraId="0D95B8F1" w14:textId="34D27544" w:rsidR="00916F5D" w:rsidRPr="004D5FA7" w:rsidRDefault="003B4362" w:rsidP="00916F5D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Ka=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-Aa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int</m:t>
                </m:r>
              </m:sub>
            </m:sSub>
          </m:den>
        </m:f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-pH(int)</m:t>
            </m:r>
          </m:sup>
        </m:sSup>
      </m:oMath>
    </w:p>
    <w:p w14:paraId="448AD9D4" w14:textId="541629F9" w:rsidR="003B4362" w:rsidRDefault="003B4362" w:rsidP="00D54CE4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Avec A(int) et pH(int) le maxima d’absorbance pour le pH intermédiaire (= pH où il y a les deux formes)</w:t>
      </w:r>
    </w:p>
    <w:p w14:paraId="7155069A" w14:textId="2A413DA0" w:rsidR="003B4362" w:rsidRDefault="003B4362" w:rsidP="00D54CE4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Aa et Ab sont les maxima d’absorbance pour les solutions où la forme acide  (resp. basique) est maj.</w:t>
      </w:r>
    </w:p>
    <w:p w14:paraId="6B189CB8" w14:textId="2F6DF9F0" w:rsidR="003B4362" w:rsidRPr="003B4362" w:rsidRDefault="003B4362" w:rsidP="00D54CE4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 concentration « C » notée dans le cachau correspond à la concentration en BBT initiale, et dans le cas où les deux formes sont présentes, C=[AH</w:t>
      </w:r>
      <w:bookmarkStart w:id="0" w:name="_GoBack"/>
      <w:bookmarkEnd w:id="0"/>
      <w:r>
        <w:rPr>
          <w:rFonts w:ascii="LM Roman 10" w:hAnsi="LM Roman 10"/>
          <w:sz w:val="20"/>
          <w:szCs w:val="20"/>
        </w:rPr>
        <w:t>]+[A</w:t>
      </w:r>
      <w:r>
        <w:rPr>
          <w:rFonts w:ascii="LM Roman 10" w:hAnsi="LM Roman 10"/>
          <w:sz w:val="20"/>
          <w:szCs w:val="20"/>
          <w:vertAlign w:val="superscript"/>
        </w:rPr>
        <w:t>-</w:t>
      </w:r>
      <w:r>
        <w:rPr>
          <w:rFonts w:ascii="LM Roman 10" w:hAnsi="LM Roman 10"/>
          <w:sz w:val="20"/>
          <w:szCs w:val="20"/>
        </w:rPr>
        <w:t>]</w:t>
      </w:r>
    </w:p>
    <w:p w14:paraId="08D3B1BA" w14:textId="77777777" w:rsidR="00D54CE4" w:rsidRPr="004D5FA7" w:rsidRDefault="00D54CE4" w:rsidP="00D54CE4">
      <w:pPr>
        <w:jc w:val="both"/>
        <w:rPr>
          <w:rFonts w:ascii="LM Roman 10" w:hAnsi="LM Roman 10"/>
          <w:i/>
          <w:sz w:val="20"/>
          <w:szCs w:val="20"/>
        </w:rPr>
      </w:pPr>
    </w:p>
    <w:sectPr w:rsidR="00D54CE4" w:rsidRPr="004D5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B2848"/>
    <w:rsid w:val="000B3412"/>
    <w:rsid w:val="000B6AC7"/>
    <w:rsid w:val="00135C4D"/>
    <w:rsid w:val="00176DAA"/>
    <w:rsid w:val="001B4CB3"/>
    <w:rsid w:val="001E096E"/>
    <w:rsid w:val="001F3951"/>
    <w:rsid w:val="00231B7B"/>
    <w:rsid w:val="00242112"/>
    <w:rsid w:val="00263004"/>
    <w:rsid w:val="002B337C"/>
    <w:rsid w:val="002C692A"/>
    <w:rsid w:val="003332BA"/>
    <w:rsid w:val="0038466A"/>
    <w:rsid w:val="003A7122"/>
    <w:rsid w:val="003B08AB"/>
    <w:rsid w:val="003B4362"/>
    <w:rsid w:val="00414DCD"/>
    <w:rsid w:val="004224AE"/>
    <w:rsid w:val="004358A2"/>
    <w:rsid w:val="00483A10"/>
    <w:rsid w:val="0048661F"/>
    <w:rsid w:val="004D07EE"/>
    <w:rsid w:val="004D2F22"/>
    <w:rsid w:val="004D5FA7"/>
    <w:rsid w:val="00533241"/>
    <w:rsid w:val="00620BAD"/>
    <w:rsid w:val="006506F9"/>
    <w:rsid w:val="00651704"/>
    <w:rsid w:val="0066794B"/>
    <w:rsid w:val="006E0F8C"/>
    <w:rsid w:val="006E4EBD"/>
    <w:rsid w:val="0075226B"/>
    <w:rsid w:val="007930B6"/>
    <w:rsid w:val="007C46E4"/>
    <w:rsid w:val="007C6D9E"/>
    <w:rsid w:val="00916F5D"/>
    <w:rsid w:val="0096202D"/>
    <w:rsid w:val="00985180"/>
    <w:rsid w:val="009B0042"/>
    <w:rsid w:val="009E7CF3"/>
    <w:rsid w:val="00A11467"/>
    <w:rsid w:val="00AF6441"/>
    <w:rsid w:val="00B353AF"/>
    <w:rsid w:val="00BC0669"/>
    <w:rsid w:val="00BF1BE8"/>
    <w:rsid w:val="00D22FD2"/>
    <w:rsid w:val="00D54CE4"/>
    <w:rsid w:val="00E576EB"/>
    <w:rsid w:val="00E87376"/>
    <w:rsid w:val="00EA67D2"/>
    <w:rsid w:val="00EF65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B436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55</cp:revision>
  <dcterms:created xsi:type="dcterms:W3CDTF">2018-10-27T17:10:00Z</dcterms:created>
  <dcterms:modified xsi:type="dcterms:W3CDTF">2019-06-03T08:22:00Z</dcterms:modified>
</cp:coreProperties>
</file>